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2" w:rsidRPr="00061B02" w:rsidRDefault="007438B2" w:rsidP="007438B2">
      <w:pPr>
        <w:spacing w:before="0" w:after="0" w:line="240" w:lineRule="auto"/>
        <w:ind w:left="-270"/>
        <w:jc w:val="center"/>
        <w:rPr>
          <w:rFonts w:eastAsia="Times New Roman"/>
          <w:b/>
          <w:sz w:val="28"/>
          <w:szCs w:val="28"/>
        </w:rPr>
      </w:pPr>
      <w:r w:rsidRPr="00061B02">
        <w:rPr>
          <w:rFonts w:eastAsia="Times New Roman"/>
          <w:b/>
          <w:sz w:val="28"/>
          <w:szCs w:val="28"/>
          <w:u w:val="single"/>
        </w:rPr>
        <w:t>CHƯƠNG II</w:t>
      </w:r>
      <w:r w:rsidRPr="00061B02">
        <w:rPr>
          <w:rFonts w:eastAsia="Times New Roman"/>
          <w:b/>
          <w:sz w:val="28"/>
          <w:szCs w:val="28"/>
        </w:rPr>
        <w:t>: XÃ HỘI CỔ ĐẠI.</w:t>
      </w:r>
    </w:p>
    <w:p w:rsidR="007438B2" w:rsidRDefault="00A4258E" w:rsidP="007438B2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bookmarkStart w:id="0" w:name="_GoBack"/>
      <w:bookmarkEnd w:id="0"/>
      <w:r w:rsidR="007438B2" w:rsidRPr="00061B02">
        <w:rPr>
          <w:rFonts w:eastAsia="Times New Roman"/>
          <w:b/>
          <w:szCs w:val="26"/>
          <w:u w:val="single"/>
        </w:rPr>
        <w:t>Bài 3</w:t>
      </w:r>
      <w:r w:rsidR="007438B2" w:rsidRPr="00061B02">
        <w:rPr>
          <w:rFonts w:eastAsia="Times New Roman"/>
          <w:b/>
          <w:szCs w:val="26"/>
        </w:rPr>
        <w:t>: CÁC QUỐC GIA CỔ ĐẠI PHƯƠNG ĐÔNG.</w:t>
      </w:r>
    </w:p>
    <w:p w:rsidR="007438B2" w:rsidRPr="00061B02" w:rsidRDefault="007438B2" w:rsidP="007438B2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</w:p>
    <w:p w:rsidR="007438B2" w:rsidRPr="007438B2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7438B2">
        <w:rPr>
          <w:rFonts w:eastAsia="Times New Roman"/>
          <w:sz w:val="28"/>
          <w:szCs w:val="28"/>
        </w:rPr>
        <w:t xml:space="preserve">1/ </w:t>
      </w:r>
      <w:r w:rsidRPr="007438B2">
        <w:rPr>
          <w:sz w:val="28"/>
        </w:rPr>
        <w:t>Sự hình thành các quốc gia cổ đại.</w:t>
      </w:r>
    </w:p>
    <w:p w:rsidR="007438B2" w:rsidRPr="0048388B" w:rsidRDefault="007438B2" w:rsidP="007438B2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Điều kiện tự nhiên</w:t>
      </w:r>
      <w:r w:rsidRPr="0048388B">
        <w:rPr>
          <w:rFonts w:eastAsia="Times New Roman"/>
          <w:sz w:val="28"/>
          <w:szCs w:val="28"/>
        </w:rPr>
        <w:t>: nằm ở lưu vực các sông lớn, khí hậu ấm nóng, mưa theo mùa, đất đai mềm, màu mỡ, dễ canh tác -&gt; Cư dân tập trung s</w:t>
      </w:r>
      <w:r>
        <w:rPr>
          <w:rFonts w:eastAsia="Times New Roman"/>
          <w:sz w:val="28"/>
          <w:szCs w:val="28"/>
        </w:rPr>
        <w:t>ớm (3.500 năm trước công nguyên</w:t>
      </w:r>
      <w:r w:rsidRPr="0048388B">
        <w:rPr>
          <w:rFonts w:eastAsia="Times New Roman"/>
          <w:sz w:val="28"/>
          <w:szCs w:val="28"/>
        </w:rPr>
        <w:t xml:space="preserve"> -&gt; 2.000 năm trước công nguyên).</w:t>
      </w:r>
    </w:p>
    <w:p w:rsidR="007438B2" w:rsidRPr="0048388B" w:rsidRDefault="007438B2" w:rsidP="007438B2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i/>
          <w:sz w:val="28"/>
          <w:szCs w:val="28"/>
        </w:rPr>
        <w:t xml:space="preserve">    *</w:t>
      </w:r>
      <w:r w:rsidRPr="0048388B">
        <w:rPr>
          <w:rFonts w:eastAsia="Times New Roman"/>
          <w:i/>
          <w:sz w:val="28"/>
          <w:szCs w:val="28"/>
          <w:u w:val="single"/>
        </w:rPr>
        <w:t xml:space="preserve"> </w:t>
      </w:r>
      <w:r w:rsidRPr="0048388B">
        <w:rPr>
          <w:rFonts w:eastAsia="Times New Roman"/>
          <w:sz w:val="28"/>
          <w:szCs w:val="28"/>
          <w:u w:val="single"/>
        </w:rPr>
        <w:t>Nền kinh tế</w:t>
      </w:r>
      <w:r w:rsidRPr="0048388B">
        <w:rPr>
          <w:rFonts w:eastAsia="Times New Roman"/>
          <w:sz w:val="28"/>
          <w:szCs w:val="28"/>
        </w:rPr>
        <w:t>: sản xuất chính là nông nghiệp và các ngành hỗ trợ khác là chăn nuôi, thủ công nghiệp.</w:t>
      </w:r>
    </w:p>
    <w:p w:rsidR="007438B2" w:rsidRPr="007438B2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Pr="007438B2">
        <w:rPr>
          <w:rFonts w:eastAsia="Times New Roman"/>
          <w:sz w:val="28"/>
          <w:szCs w:val="28"/>
        </w:rPr>
        <w:t>* Sự hình thành các quốc gia cổ đại:</w:t>
      </w:r>
    </w:p>
    <w:p w:rsidR="007438B2" w:rsidRPr="0048388B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Do sản xuất phát triển làm xã hội phân hóa -&gt; giai cấp và nhà nước ra đời.</w:t>
      </w:r>
    </w:p>
    <w:p w:rsidR="007438B2" w:rsidRDefault="007438B2" w:rsidP="007438B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Các quốc gia cổ đại hình thành sớm như: Lưỡng Hà (3.500 TCN), Ai Cập (3.200 TCN), Ấn Độ (2.500 TCN), Trung quốc (2.000 TCN)</w:t>
      </w:r>
    </w:p>
    <w:p w:rsidR="007438B2" w:rsidRPr="0048388B" w:rsidRDefault="007438B2" w:rsidP="007438B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2/ </w:t>
      </w:r>
      <w:r w:rsidRPr="007438B2">
        <w:rPr>
          <w:b/>
          <w:sz w:val="28"/>
        </w:rPr>
        <w:t>Chế độ chuyên chế cổ đại.</w:t>
      </w:r>
      <w:r w:rsidRPr="007438B2">
        <w:rPr>
          <w:rFonts w:eastAsia="Times New Roman"/>
          <w:b/>
          <w:sz w:val="28"/>
          <w:szCs w:val="28"/>
        </w:rPr>
        <w:t>.</w:t>
      </w:r>
    </w:p>
    <w:p w:rsidR="007438B2" w:rsidRPr="007438B2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Pr="007438B2">
        <w:rPr>
          <w:rFonts w:eastAsia="Times New Roman"/>
          <w:sz w:val="28"/>
          <w:szCs w:val="28"/>
        </w:rPr>
        <w:t>* Xã hội cổ đại phương Đông (xã hội có giai cấp đầu tiên):</w:t>
      </w:r>
    </w:p>
    <w:p w:rsidR="007438B2" w:rsidRPr="0048388B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       Gồm 3 tầng lớp:</w:t>
      </w:r>
    </w:p>
    <w:p w:rsidR="007438B2" w:rsidRPr="0048388B" w:rsidRDefault="007438B2" w:rsidP="007438B2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+ </w:t>
      </w:r>
      <w:r w:rsidRPr="0048388B"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  <w:u w:val="single"/>
        </w:rPr>
        <w:t>Quý tộc:</w:t>
      </w:r>
      <w:r w:rsidRPr="0048388B">
        <w:rPr>
          <w:rFonts w:eastAsia="Times New Roman"/>
          <w:sz w:val="28"/>
          <w:szCs w:val="28"/>
        </w:rPr>
        <w:t xml:space="preserve"> gồm quan lại, tăng lữ, thủ lĩnh quân sự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 xml:space="preserve"> Sống sung sướng, hưởng bổng lộc nhà nước và bóc lột nông dân</w:t>
      </w:r>
      <w:r w:rsidRPr="0048388B">
        <w:rPr>
          <w:rFonts w:eastAsia="Times New Roman" w:cs="Arial"/>
          <w:sz w:val="28"/>
          <w:szCs w:val="28"/>
        </w:rPr>
        <w:t>.</w:t>
      </w:r>
    </w:p>
    <w:p w:rsidR="007438B2" w:rsidRPr="0048388B" w:rsidRDefault="007438B2" w:rsidP="007438B2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+ </w:t>
      </w:r>
      <w:r w:rsidRPr="0048388B"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  <w:u w:val="single"/>
        </w:rPr>
        <w:t>Nông dân công xã:</w:t>
      </w:r>
      <w:r w:rsidRPr="0048388B">
        <w:rPr>
          <w:rFonts w:eastAsia="Times New Roman"/>
          <w:sz w:val="28"/>
          <w:szCs w:val="28"/>
        </w:rPr>
        <w:t xml:space="preserve"> gồm các gia đình phụ hệ, có tư hữu. Là lực lượng sản xuất chính của xã hội. Nghĩa vụ: đóng thuế, đi lính, lao dịch.</w:t>
      </w:r>
    </w:p>
    <w:p w:rsidR="007438B2" w:rsidRPr="0048388B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+ </w:t>
      </w:r>
      <w:r w:rsidRPr="0048388B"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  <w:u w:val="single"/>
        </w:rPr>
        <w:t>Nô lệ:</w:t>
      </w:r>
      <w:r w:rsidRPr="0048388B">
        <w:rPr>
          <w:rFonts w:eastAsia="Times New Roman"/>
          <w:sz w:val="28"/>
          <w:szCs w:val="28"/>
        </w:rPr>
        <w:t xml:space="preserve"> là tù binh, người nghèo mắc nợ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 xml:space="preserve"> Làm việc nặng, hầu hạ quý tộc.</w:t>
      </w:r>
    </w:p>
    <w:p w:rsidR="007438B2" w:rsidRPr="007438B2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7438B2">
        <w:rPr>
          <w:rFonts w:eastAsia="Times New Roman"/>
          <w:sz w:val="28"/>
          <w:szCs w:val="28"/>
        </w:rPr>
        <w:t>*  Chế độ chuyên chế cổ đại:</w:t>
      </w:r>
    </w:p>
    <w:p w:rsidR="007438B2" w:rsidRPr="0048388B" w:rsidRDefault="007438B2" w:rsidP="007438B2">
      <w:pPr>
        <w:spacing w:before="0" w:after="0" w:line="240" w:lineRule="auto"/>
        <w:ind w:left="450" w:hanging="72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Đứng đầu nhà nước là Vua chuyên chế: Vua tự cho mình là người chủ tối cao</w:t>
      </w:r>
      <w:r>
        <w:rPr>
          <w:rFonts w:eastAsia="Times New Roman"/>
          <w:sz w:val="28"/>
          <w:szCs w:val="28"/>
        </w:rPr>
        <w:t xml:space="preserve"> đất nước</w:t>
      </w:r>
      <w:r w:rsidRPr="0048388B">
        <w:rPr>
          <w:rFonts w:eastAsia="Times New Roman"/>
          <w:sz w:val="28"/>
          <w:szCs w:val="28"/>
        </w:rPr>
        <w:t>, đại diện thần thánh, tự quyết định các chính sách và công việc.</w:t>
      </w:r>
    </w:p>
    <w:p w:rsidR="007438B2" w:rsidRPr="0048388B" w:rsidRDefault="007438B2" w:rsidP="007438B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+ Vua dựa vào quý tộc và</w:t>
      </w:r>
      <w:r w:rsidRPr="0048388B">
        <w:rPr>
          <w:rFonts w:eastAsia="Times New Roman"/>
          <w:sz w:val="28"/>
          <w:szCs w:val="28"/>
        </w:rPr>
        <w:t xml:space="preserve"> tôn giáo để bắt mọi người phục tùng.</w:t>
      </w:r>
    </w:p>
    <w:p w:rsidR="00A37E89" w:rsidRDefault="00A37E89"/>
    <w:sectPr w:rsidR="00A3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2"/>
    <w:rsid w:val="00660FD9"/>
    <w:rsid w:val="007438B2"/>
    <w:rsid w:val="00A37E89"/>
    <w:rsid w:val="00A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9D8D5-13A3-4973-B36F-5313567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B2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2021-09-25T14:02:00Z</dcterms:created>
  <dcterms:modified xsi:type="dcterms:W3CDTF">2021-09-26T02:26:00Z</dcterms:modified>
</cp:coreProperties>
</file>